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29" w:rsidRDefault="000B5D29" w:rsidP="00C3633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6A0368AF">
            <wp:extent cx="5438140" cy="10306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D29" w:rsidRDefault="000B5D29" w:rsidP="00C36337">
      <w:pPr>
        <w:spacing w:after="0"/>
        <w:jc w:val="center"/>
        <w:rPr>
          <w:b/>
          <w:sz w:val="32"/>
          <w:szCs w:val="32"/>
        </w:rPr>
      </w:pPr>
    </w:p>
    <w:p w:rsidR="009A2292" w:rsidRDefault="00522146" w:rsidP="00C36337">
      <w:pPr>
        <w:spacing w:after="0"/>
        <w:jc w:val="center"/>
        <w:rPr>
          <w:b/>
          <w:sz w:val="32"/>
          <w:szCs w:val="32"/>
        </w:rPr>
      </w:pPr>
      <w:r w:rsidRPr="00FB3D06">
        <w:rPr>
          <w:b/>
          <w:sz w:val="32"/>
          <w:szCs w:val="32"/>
        </w:rPr>
        <w:t>JUS SOLI: Una promessa non mantenuta</w:t>
      </w:r>
    </w:p>
    <w:p w:rsidR="008B0938" w:rsidRPr="00FB3D06" w:rsidRDefault="008B0938" w:rsidP="00C36337">
      <w:pPr>
        <w:spacing w:after="0"/>
        <w:jc w:val="center"/>
        <w:rPr>
          <w:b/>
          <w:sz w:val="32"/>
          <w:szCs w:val="32"/>
        </w:rPr>
      </w:pPr>
    </w:p>
    <w:p w:rsidR="00E73468" w:rsidRPr="000B5D29" w:rsidRDefault="00522146" w:rsidP="00C36337">
      <w:pPr>
        <w:spacing w:after="0" w:line="360" w:lineRule="auto"/>
        <w:jc w:val="both"/>
        <w:rPr>
          <w:sz w:val="28"/>
          <w:szCs w:val="28"/>
        </w:rPr>
      </w:pPr>
      <w:r w:rsidRPr="000B5D29">
        <w:rPr>
          <w:sz w:val="28"/>
          <w:szCs w:val="28"/>
        </w:rPr>
        <w:t xml:space="preserve">Era stato proprio il PD a ritenere </w:t>
      </w:r>
      <w:r w:rsidR="00517F9F" w:rsidRPr="000B5D29">
        <w:rPr>
          <w:sz w:val="28"/>
          <w:szCs w:val="28"/>
        </w:rPr>
        <w:t xml:space="preserve">che </w:t>
      </w:r>
      <w:r w:rsidRPr="000B5D29">
        <w:rPr>
          <w:sz w:val="28"/>
          <w:szCs w:val="28"/>
        </w:rPr>
        <w:t xml:space="preserve">la cittadinanza ai bambini nati in Italia – figli di immigrati </w:t>
      </w:r>
      <w:r w:rsidR="00FD11C0" w:rsidRPr="000B5D29">
        <w:rPr>
          <w:sz w:val="28"/>
          <w:szCs w:val="28"/>
        </w:rPr>
        <w:t>–</w:t>
      </w:r>
      <w:r w:rsidR="00A17889" w:rsidRPr="000B5D29">
        <w:rPr>
          <w:sz w:val="28"/>
          <w:szCs w:val="28"/>
        </w:rPr>
        <w:t xml:space="preserve"> </w:t>
      </w:r>
      <w:r w:rsidR="00FD11C0" w:rsidRPr="000B5D29">
        <w:rPr>
          <w:sz w:val="28"/>
          <w:szCs w:val="28"/>
        </w:rPr>
        <w:t>costituisce</w:t>
      </w:r>
      <w:r w:rsidRPr="000B5D29">
        <w:rPr>
          <w:sz w:val="28"/>
          <w:szCs w:val="28"/>
        </w:rPr>
        <w:t xml:space="preserve"> lo sp</w:t>
      </w:r>
      <w:r w:rsidR="00A17889" w:rsidRPr="000B5D29">
        <w:rPr>
          <w:sz w:val="28"/>
          <w:szCs w:val="28"/>
        </w:rPr>
        <w:t>artiacque con il regime dello “</w:t>
      </w:r>
      <w:proofErr w:type="spellStart"/>
      <w:r w:rsidR="00A17889" w:rsidRPr="000B5D29">
        <w:rPr>
          <w:sz w:val="28"/>
          <w:szCs w:val="28"/>
        </w:rPr>
        <w:t>j</w:t>
      </w:r>
      <w:r w:rsidR="00FD11C0" w:rsidRPr="000B5D29">
        <w:rPr>
          <w:sz w:val="28"/>
          <w:szCs w:val="28"/>
        </w:rPr>
        <w:t>us</w:t>
      </w:r>
      <w:proofErr w:type="spellEnd"/>
      <w:r w:rsidR="00FD11C0" w:rsidRPr="000B5D29">
        <w:rPr>
          <w:sz w:val="28"/>
          <w:szCs w:val="28"/>
        </w:rPr>
        <w:t xml:space="preserve"> </w:t>
      </w:r>
      <w:proofErr w:type="spellStart"/>
      <w:r w:rsidR="00FD11C0" w:rsidRPr="000B5D29">
        <w:rPr>
          <w:sz w:val="28"/>
          <w:szCs w:val="28"/>
        </w:rPr>
        <w:t>sanguini</w:t>
      </w:r>
      <w:r w:rsidRPr="000B5D29">
        <w:rPr>
          <w:sz w:val="28"/>
          <w:szCs w:val="28"/>
        </w:rPr>
        <w:t>s</w:t>
      </w:r>
      <w:proofErr w:type="spellEnd"/>
      <w:r w:rsidR="00FD11C0" w:rsidRPr="000B5D29">
        <w:rPr>
          <w:sz w:val="28"/>
          <w:szCs w:val="28"/>
        </w:rPr>
        <w:t xml:space="preserve">”. </w:t>
      </w:r>
      <w:r w:rsidR="000B5D29">
        <w:rPr>
          <w:sz w:val="28"/>
          <w:szCs w:val="28"/>
        </w:rPr>
        <w:t xml:space="preserve">                                     </w:t>
      </w:r>
      <w:r w:rsidR="00FD11C0" w:rsidRPr="000B5D29">
        <w:rPr>
          <w:sz w:val="28"/>
          <w:szCs w:val="28"/>
        </w:rPr>
        <w:t>Pier</w:t>
      </w:r>
      <w:r w:rsidRPr="000B5D29">
        <w:rPr>
          <w:sz w:val="28"/>
          <w:szCs w:val="28"/>
        </w:rPr>
        <w:t xml:space="preserve"> Luigi Bersani ne aveva fatto il cavallo di battaglia della sua campagna elettorale. Oggi la legge è bloccata in Commissione affari </w:t>
      </w:r>
      <w:r w:rsidR="00FD11C0" w:rsidRPr="000B5D29">
        <w:rPr>
          <w:sz w:val="28"/>
          <w:szCs w:val="28"/>
        </w:rPr>
        <w:t xml:space="preserve">costituzionali </w:t>
      </w:r>
      <w:r w:rsidRPr="000B5D29">
        <w:rPr>
          <w:sz w:val="28"/>
          <w:szCs w:val="28"/>
        </w:rPr>
        <w:t xml:space="preserve">in Parlamento malgrado </w:t>
      </w:r>
      <w:r w:rsidR="003A41CD" w:rsidRPr="000B5D29">
        <w:rPr>
          <w:sz w:val="28"/>
          <w:szCs w:val="28"/>
        </w:rPr>
        <w:t>essa sia già stata approvata dalla Camera dei Deputati. La re</w:t>
      </w:r>
      <w:r w:rsidR="00A17889" w:rsidRPr="000B5D29">
        <w:rPr>
          <w:sz w:val="28"/>
          <w:szCs w:val="28"/>
        </w:rPr>
        <w:t>latrice della riforma del</w:t>
      </w:r>
      <w:r w:rsidR="003A41CD" w:rsidRPr="000B5D29">
        <w:rPr>
          <w:sz w:val="28"/>
          <w:szCs w:val="28"/>
        </w:rPr>
        <w:t xml:space="preserve"> diritti di cittadinanza dice di essere determinata a portare a casa l’approvazione prima che si vada alle elezioni. </w:t>
      </w:r>
      <w:r w:rsidR="00FD11C0" w:rsidRPr="000B5D29">
        <w:rPr>
          <w:sz w:val="28"/>
          <w:szCs w:val="28"/>
        </w:rPr>
        <w:t xml:space="preserve">Se non ci sarà </w:t>
      </w:r>
      <w:r w:rsidR="00483603" w:rsidRPr="000B5D29">
        <w:rPr>
          <w:sz w:val="28"/>
          <w:szCs w:val="28"/>
        </w:rPr>
        <w:t xml:space="preserve">accordo </w:t>
      </w:r>
      <w:r w:rsidR="00FD11C0" w:rsidRPr="000B5D29">
        <w:rPr>
          <w:sz w:val="28"/>
          <w:szCs w:val="28"/>
        </w:rPr>
        <w:t>per approvarla</w:t>
      </w:r>
      <w:r w:rsidR="003A41CD" w:rsidRPr="000B5D29">
        <w:rPr>
          <w:sz w:val="28"/>
          <w:szCs w:val="28"/>
        </w:rPr>
        <w:t>, tutto il tempo occorso per arrivare ad una prima lettura sarà stato speso invano perché essa dovrà essere ripropost</w:t>
      </w:r>
      <w:r w:rsidR="00A17889" w:rsidRPr="000B5D29">
        <w:rPr>
          <w:sz w:val="28"/>
          <w:szCs w:val="28"/>
        </w:rPr>
        <w:t>a</w:t>
      </w:r>
      <w:r w:rsidR="003A41CD" w:rsidRPr="000B5D29">
        <w:rPr>
          <w:sz w:val="28"/>
          <w:szCs w:val="28"/>
        </w:rPr>
        <w:t xml:space="preserve"> dal nuovo governo. La Lega, che ha </w:t>
      </w:r>
      <w:r w:rsidR="00E73468" w:rsidRPr="000B5D29">
        <w:rPr>
          <w:sz w:val="28"/>
          <w:szCs w:val="28"/>
        </w:rPr>
        <w:t xml:space="preserve">già manifestato l’opposizione alla approvazione di questa legge, per bocca di Calderoli, leader del Carroccio, ha già dichiarato di “depositare </w:t>
      </w:r>
      <w:r w:rsidR="00A17889" w:rsidRPr="000B5D29">
        <w:rPr>
          <w:sz w:val="28"/>
          <w:szCs w:val="28"/>
        </w:rPr>
        <w:t xml:space="preserve">non gli ottomila </w:t>
      </w:r>
      <w:r w:rsidR="00E73468" w:rsidRPr="000B5D29">
        <w:rPr>
          <w:sz w:val="28"/>
          <w:szCs w:val="28"/>
        </w:rPr>
        <w:t xml:space="preserve">emendamenti già depositati in commissione, ma </w:t>
      </w:r>
      <w:r w:rsidR="00593E64" w:rsidRPr="000B5D29">
        <w:rPr>
          <w:sz w:val="28"/>
          <w:szCs w:val="28"/>
        </w:rPr>
        <w:t>milioni</w:t>
      </w:r>
      <w:r w:rsidR="00E73468" w:rsidRPr="000B5D29">
        <w:rPr>
          <w:sz w:val="28"/>
          <w:szCs w:val="28"/>
        </w:rPr>
        <w:t>…</w:t>
      </w:r>
      <w:proofErr w:type="gramStart"/>
      <w:r w:rsidR="00E73468" w:rsidRPr="000B5D29">
        <w:rPr>
          <w:sz w:val="28"/>
          <w:szCs w:val="28"/>
        </w:rPr>
        <w:t>”.Per</w:t>
      </w:r>
      <w:proofErr w:type="gramEnd"/>
      <w:r w:rsidR="00E73468" w:rsidRPr="000B5D29">
        <w:rPr>
          <w:sz w:val="28"/>
          <w:szCs w:val="28"/>
        </w:rPr>
        <w:t xml:space="preserve"> </w:t>
      </w:r>
      <w:r w:rsidR="00483603" w:rsidRPr="000B5D29">
        <w:rPr>
          <w:sz w:val="28"/>
          <w:szCs w:val="28"/>
        </w:rPr>
        <w:t xml:space="preserve">novecentomila ragazzi, nati o </w:t>
      </w:r>
      <w:r w:rsidR="00593E64" w:rsidRPr="000B5D29">
        <w:rPr>
          <w:sz w:val="28"/>
          <w:szCs w:val="28"/>
        </w:rPr>
        <w:t xml:space="preserve">cresciuti in Italia, tutto è appeso al filo della politica. </w:t>
      </w:r>
    </w:p>
    <w:p w:rsidR="00593E64" w:rsidRPr="000B5D29" w:rsidRDefault="00593E64" w:rsidP="00C36337">
      <w:pPr>
        <w:spacing w:after="0" w:line="360" w:lineRule="auto"/>
        <w:jc w:val="both"/>
        <w:rPr>
          <w:sz w:val="28"/>
          <w:szCs w:val="28"/>
        </w:rPr>
      </w:pPr>
      <w:r w:rsidRPr="000B5D29">
        <w:rPr>
          <w:sz w:val="28"/>
          <w:szCs w:val="28"/>
        </w:rPr>
        <w:t xml:space="preserve">Questo lo scarno racconto di La Repubblica del 25 gennaio </w:t>
      </w:r>
      <w:proofErr w:type="gramStart"/>
      <w:r w:rsidRPr="000B5D29">
        <w:rPr>
          <w:sz w:val="28"/>
          <w:szCs w:val="28"/>
        </w:rPr>
        <w:t>u.s..</w:t>
      </w:r>
      <w:proofErr w:type="gramEnd"/>
      <w:r w:rsidRPr="000B5D29">
        <w:rPr>
          <w:sz w:val="28"/>
          <w:szCs w:val="28"/>
        </w:rPr>
        <w:t xml:space="preserve"> Lo stesso Presidente del Senato ha assicurato </w:t>
      </w:r>
      <w:r w:rsidR="00483603" w:rsidRPr="000B5D29">
        <w:rPr>
          <w:sz w:val="28"/>
          <w:szCs w:val="28"/>
        </w:rPr>
        <w:t>tutto</w:t>
      </w:r>
      <w:r w:rsidRPr="000B5D29">
        <w:rPr>
          <w:sz w:val="28"/>
          <w:szCs w:val="28"/>
        </w:rPr>
        <w:t xml:space="preserve"> il suo impegno, trattandosi di una </w:t>
      </w:r>
      <w:r w:rsidR="002D2C96" w:rsidRPr="000B5D29">
        <w:rPr>
          <w:sz w:val="28"/>
          <w:szCs w:val="28"/>
        </w:rPr>
        <w:t>priorità</w:t>
      </w:r>
      <w:r w:rsidRPr="000B5D29">
        <w:rPr>
          <w:sz w:val="28"/>
          <w:szCs w:val="28"/>
        </w:rPr>
        <w:t xml:space="preserve">. </w:t>
      </w:r>
    </w:p>
    <w:p w:rsidR="00E73468" w:rsidRPr="000B5D29" w:rsidRDefault="002D2C96" w:rsidP="00C36337">
      <w:pPr>
        <w:spacing w:after="0" w:line="360" w:lineRule="auto"/>
        <w:jc w:val="both"/>
        <w:rPr>
          <w:sz w:val="28"/>
          <w:szCs w:val="28"/>
        </w:rPr>
      </w:pPr>
      <w:r w:rsidRPr="000B5D29">
        <w:rPr>
          <w:sz w:val="28"/>
          <w:szCs w:val="28"/>
        </w:rPr>
        <w:t xml:space="preserve">Che cosa, dunque, si oppone alla approvazione della legge se la maggioranza di governo, sinistra compresa, è d’accordo ad approvarla? Purtroppo tutto è legato alle trattative in corso tra </w:t>
      </w:r>
      <w:r w:rsidR="00FD11C0" w:rsidRPr="000B5D29">
        <w:rPr>
          <w:sz w:val="28"/>
          <w:szCs w:val="28"/>
        </w:rPr>
        <w:t>P</w:t>
      </w:r>
      <w:r w:rsidRPr="000B5D29">
        <w:rPr>
          <w:sz w:val="28"/>
          <w:szCs w:val="28"/>
        </w:rPr>
        <w:t xml:space="preserve">D e Lega: secondo il giornale, </w:t>
      </w:r>
      <w:proofErr w:type="spellStart"/>
      <w:r w:rsidRPr="000B5D29">
        <w:rPr>
          <w:sz w:val="28"/>
          <w:szCs w:val="28"/>
        </w:rPr>
        <w:t>Renzi</w:t>
      </w:r>
      <w:proofErr w:type="spellEnd"/>
      <w:r w:rsidRPr="000B5D29">
        <w:rPr>
          <w:sz w:val="28"/>
          <w:szCs w:val="28"/>
        </w:rPr>
        <w:t xml:space="preserve"> sarebbe disposto a </w:t>
      </w:r>
      <w:r w:rsidR="00FD11C0" w:rsidRPr="000B5D29">
        <w:rPr>
          <w:sz w:val="28"/>
          <w:szCs w:val="28"/>
        </w:rPr>
        <w:t>non</w:t>
      </w:r>
      <w:r w:rsidRPr="000B5D29">
        <w:rPr>
          <w:sz w:val="28"/>
          <w:szCs w:val="28"/>
        </w:rPr>
        <w:t xml:space="preserve"> spingere per l’approvazione pur di avere l’accordo della Lega per andare alle elezioni in tempo breve.</w:t>
      </w:r>
      <w:r w:rsidR="00FD11C0" w:rsidRPr="000B5D29">
        <w:rPr>
          <w:sz w:val="28"/>
          <w:szCs w:val="28"/>
        </w:rPr>
        <w:t xml:space="preserve">  </w:t>
      </w:r>
      <w:r w:rsidRPr="000B5D29">
        <w:rPr>
          <w:sz w:val="28"/>
          <w:szCs w:val="28"/>
        </w:rPr>
        <w:t xml:space="preserve">Se così fosse, si consumerebbe un altro crimine non solo per questi giovani di fatto italiani </w:t>
      </w:r>
      <w:r w:rsidR="00FD11C0" w:rsidRPr="000B5D29">
        <w:rPr>
          <w:sz w:val="28"/>
          <w:szCs w:val="28"/>
        </w:rPr>
        <w:t>come</w:t>
      </w:r>
      <w:r w:rsidRPr="000B5D29">
        <w:rPr>
          <w:sz w:val="28"/>
          <w:szCs w:val="28"/>
        </w:rPr>
        <w:t xml:space="preserve"> gli altri ragazzi ma si darebbe prova della esistenza di un </w:t>
      </w:r>
      <w:r w:rsidR="00FD11C0" w:rsidRPr="000B5D29">
        <w:rPr>
          <w:sz w:val="28"/>
          <w:szCs w:val="28"/>
        </w:rPr>
        <w:t xml:space="preserve">baratro </w:t>
      </w:r>
      <w:r w:rsidRPr="000B5D29">
        <w:rPr>
          <w:sz w:val="28"/>
          <w:szCs w:val="28"/>
        </w:rPr>
        <w:t>tra politica e paese reale in quanto – tre italiani su quattro –</w:t>
      </w:r>
      <w:r w:rsidR="00FD11C0" w:rsidRPr="000B5D29">
        <w:rPr>
          <w:sz w:val="28"/>
          <w:szCs w:val="28"/>
        </w:rPr>
        <w:t>,</w:t>
      </w:r>
      <w:r w:rsidRPr="000B5D29">
        <w:rPr>
          <w:sz w:val="28"/>
          <w:szCs w:val="28"/>
        </w:rPr>
        <w:t xml:space="preserve"> scrive sempre La Repubblica</w:t>
      </w:r>
      <w:r w:rsidR="00FD11C0" w:rsidRPr="000B5D29">
        <w:rPr>
          <w:sz w:val="28"/>
          <w:szCs w:val="28"/>
        </w:rPr>
        <w:t>,</w:t>
      </w:r>
      <w:r w:rsidRPr="000B5D29">
        <w:rPr>
          <w:sz w:val="28"/>
          <w:szCs w:val="28"/>
        </w:rPr>
        <w:t xml:space="preserve"> sono favorevoli alla cittadinanza per i bambini nati in Italia</w:t>
      </w:r>
      <w:r w:rsidR="00A03ACA" w:rsidRPr="000B5D29">
        <w:rPr>
          <w:sz w:val="28"/>
          <w:szCs w:val="28"/>
        </w:rPr>
        <w:t xml:space="preserve"> da genitori </w:t>
      </w:r>
      <w:r w:rsidR="00A03ACA" w:rsidRPr="000B5D29">
        <w:rPr>
          <w:sz w:val="28"/>
          <w:szCs w:val="28"/>
        </w:rPr>
        <w:lastRenderedPageBreak/>
        <w:t>stranieri</w:t>
      </w:r>
      <w:r w:rsidRPr="000B5D29">
        <w:rPr>
          <w:sz w:val="28"/>
          <w:szCs w:val="28"/>
        </w:rPr>
        <w:t xml:space="preserve">. Anche la sociologa Chiara Saraceno sullo stesso </w:t>
      </w:r>
      <w:r w:rsidR="00483603" w:rsidRPr="000B5D29">
        <w:rPr>
          <w:sz w:val="28"/>
          <w:szCs w:val="28"/>
        </w:rPr>
        <w:t>quotidiano</w:t>
      </w:r>
      <w:r w:rsidRPr="000B5D29">
        <w:rPr>
          <w:sz w:val="28"/>
          <w:szCs w:val="28"/>
        </w:rPr>
        <w:t xml:space="preserve"> lancia un duro attacco al Governo ed al partito di maggioranza che sembra disposto a scambiarlo </w:t>
      </w:r>
      <w:r w:rsidR="00A03ACA" w:rsidRPr="000B5D29">
        <w:rPr>
          <w:sz w:val="28"/>
          <w:szCs w:val="28"/>
        </w:rPr>
        <w:t xml:space="preserve">con un </w:t>
      </w:r>
      <w:r w:rsidRPr="000B5D29">
        <w:rPr>
          <w:sz w:val="28"/>
          <w:szCs w:val="28"/>
        </w:rPr>
        <w:t xml:space="preserve">accordo </w:t>
      </w:r>
      <w:r w:rsidR="00FB3D06" w:rsidRPr="000B5D29">
        <w:rPr>
          <w:sz w:val="28"/>
          <w:szCs w:val="28"/>
        </w:rPr>
        <w:t>con la</w:t>
      </w:r>
      <w:r w:rsidRPr="000B5D29">
        <w:rPr>
          <w:sz w:val="28"/>
          <w:szCs w:val="28"/>
        </w:rPr>
        <w:t xml:space="preserve"> Lega</w:t>
      </w:r>
      <w:r w:rsidR="00A03ACA" w:rsidRPr="000B5D29">
        <w:rPr>
          <w:sz w:val="28"/>
          <w:szCs w:val="28"/>
        </w:rPr>
        <w:t xml:space="preserve"> sui tempi delle elezioni</w:t>
      </w:r>
      <w:r w:rsidRPr="000B5D29">
        <w:rPr>
          <w:sz w:val="28"/>
          <w:szCs w:val="28"/>
        </w:rPr>
        <w:t>. Nel frattempo – scrive la Saraceno – “</w:t>
      </w:r>
      <w:r w:rsidR="002A5514" w:rsidRPr="000B5D29">
        <w:rPr>
          <w:i/>
          <w:sz w:val="28"/>
          <w:szCs w:val="28"/>
        </w:rPr>
        <w:t>i ragazzi nati e cresciuti qui, o arrivati da piccoli continuano a vivere da stranieri nel Paese che conoscono meglio,</w:t>
      </w:r>
      <w:r w:rsidR="002A5514" w:rsidRPr="000B5D29">
        <w:rPr>
          <w:sz w:val="28"/>
          <w:szCs w:val="28"/>
        </w:rPr>
        <w:t xml:space="preserve"> </w:t>
      </w:r>
      <w:r w:rsidR="002A5514" w:rsidRPr="000B5D29">
        <w:rPr>
          <w:i/>
          <w:sz w:val="28"/>
          <w:szCs w:val="28"/>
        </w:rPr>
        <w:t>in cui parlano la lingua meglio di quella del paese dei propri genitori</w:t>
      </w:r>
      <w:r w:rsidR="002A5514" w:rsidRPr="000B5D29">
        <w:rPr>
          <w:sz w:val="28"/>
          <w:szCs w:val="28"/>
        </w:rPr>
        <w:t>”. “</w:t>
      </w:r>
      <w:r w:rsidR="002A5514" w:rsidRPr="000B5D29">
        <w:rPr>
          <w:i/>
          <w:sz w:val="28"/>
          <w:szCs w:val="28"/>
        </w:rPr>
        <w:t>Stranieri in casa propria</w:t>
      </w:r>
      <w:r w:rsidR="002A5514" w:rsidRPr="000B5D29">
        <w:rPr>
          <w:sz w:val="28"/>
          <w:szCs w:val="28"/>
        </w:rPr>
        <w:t xml:space="preserve">, </w:t>
      </w:r>
      <w:r w:rsidR="002A5514" w:rsidRPr="000B5D29">
        <w:rPr>
          <w:i/>
          <w:sz w:val="28"/>
          <w:szCs w:val="28"/>
        </w:rPr>
        <w:t>in bilico tra due mondi</w:t>
      </w:r>
      <w:r w:rsidR="002A5514" w:rsidRPr="000B5D29">
        <w:rPr>
          <w:sz w:val="28"/>
          <w:szCs w:val="28"/>
        </w:rPr>
        <w:t>” dai quali sono esclusi il primo quello dove sono nati perché l’Italia li rifiuta e quello dei loro genitor</w:t>
      </w:r>
      <w:r w:rsidR="00FB3D06" w:rsidRPr="000B5D29">
        <w:rPr>
          <w:sz w:val="28"/>
          <w:szCs w:val="28"/>
        </w:rPr>
        <w:t xml:space="preserve">i che non hanno mai conosciuto. </w:t>
      </w:r>
      <w:r w:rsidR="002A5514" w:rsidRPr="000B5D29">
        <w:rPr>
          <w:sz w:val="28"/>
          <w:szCs w:val="28"/>
        </w:rPr>
        <w:t>“</w:t>
      </w:r>
      <w:r w:rsidR="002A5514" w:rsidRPr="000B5D29">
        <w:rPr>
          <w:i/>
          <w:sz w:val="28"/>
          <w:szCs w:val="28"/>
        </w:rPr>
        <w:t>Esclusi dall’appartenenza</w:t>
      </w:r>
      <w:r w:rsidR="002A5514" w:rsidRPr="000B5D29">
        <w:rPr>
          <w:sz w:val="28"/>
          <w:szCs w:val="28"/>
        </w:rPr>
        <w:t xml:space="preserve"> – scrive ancora la Saraceno – </w:t>
      </w:r>
      <w:r w:rsidR="002A5514" w:rsidRPr="000B5D29">
        <w:rPr>
          <w:i/>
          <w:sz w:val="28"/>
          <w:szCs w:val="28"/>
        </w:rPr>
        <w:t>dovranno anche stare attenti a non fare passi falsi nella lunga attesa della maggiore età</w:t>
      </w:r>
      <w:r w:rsidR="002A5514" w:rsidRPr="000B5D29">
        <w:rPr>
          <w:sz w:val="28"/>
          <w:szCs w:val="28"/>
        </w:rPr>
        <w:t>”, necessaria per acquisire oggi la cittadinanza italiana. Senza potersi recare in vacanza dai loro parenti all’estero, perché così verrebbe a cadere uno dei requisiti essenziali che è quello della residenza continua e ininterrotta in Italia,</w:t>
      </w:r>
      <w:r w:rsidR="00111B04" w:rsidRPr="000B5D29">
        <w:rPr>
          <w:sz w:val="28"/>
          <w:szCs w:val="28"/>
        </w:rPr>
        <w:t xml:space="preserve"> senza potersi recare all’estero neppure in gita scolastica con la loro classe. Più che di “stranieri in patria” si potrebbe parlare di “reclusi in patria”.</w:t>
      </w:r>
      <w:r w:rsidR="00BC219E" w:rsidRPr="000B5D29">
        <w:rPr>
          <w:sz w:val="28"/>
          <w:szCs w:val="28"/>
        </w:rPr>
        <w:t xml:space="preserve"> Un sistema questo che certo dovrebbe far parlare di un vero e proprio crimine consumato nei confronti di chi domani potrebbe diventare a tutti gli effetti cittadino italiano. E come poi possiamo lamentarci delle difficoltà di integrare lo straniero se non siamo capaci neppure di integrare chi è stato messo al mondo nel nostro paese, cresciuto ed educato secondo le nostre tradizioni?</w:t>
      </w:r>
      <w:r w:rsidR="00705988" w:rsidRPr="000B5D29">
        <w:rPr>
          <w:sz w:val="28"/>
          <w:szCs w:val="28"/>
        </w:rPr>
        <w:t xml:space="preserve"> </w:t>
      </w:r>
      <w:r w:rsidR="00BC219E" w:rsidRPr="000B5D29">
        <w:rPr>
          <w:sz w:val="28"/>
          <w:szCs w:val="28"/>
        </w:rPr>
        <w:t xml:space="preserve">Senza contare che, difronte al calo demografico di questi ultimi anni, il nostro paese sarà chiamato presto a fare i conti con </w:t>
      </w:r>
      <w:r w:rsidR="00C04F88" w:rsidRPr="000B5D29">
        <w:rPr>
          <w:sz w:val="28"/>
          <w:szCs w:val="28"/>
        </w:rPr>
        <w:t xml:space="preserve">il basso tasso di natalità </w:t>
      </w:r>
      <w:r w:rsidR="00705988" w:rsidRPr="000B5D29">
        <w:rPr>
          <w:sz w:val="28"/>
          <w:szCs w:val="28"/>
        </w:rPr>
        <w:t>che potrebbe creare anche problemi di decrescita nel paese. “</w:t>
      </w:r>
      <w:r w:rsidR="00705988" w:rsidRPr="000B5D29">
        <w:rPr>
          <w:i/>
          <w:sz w:val="28"/>
          <w:szCs w:val="28"/>
        </w:rPr>
        <w:t>E’ davvero paradossale</w:t>
      </w:r>
      <w:r w:rsidR="00705988" w:rsidRPr="000B5D29">
        <w:rPr>
          <w:sz w:val="28"/>
          <w:szCs w:val="28"/>
        </w:rPr>
        <w:t xml:space="preserve"> – si legge nell’articolo della Saraceno- </w:t>
      </w:r>
      <w:r w:rsidR="00705988" w:rsidRPr="000B5D29">
        <w:rPr>
          <w:i/>
          <w:sz w:val="28"/>
          <w:szCs w:val="28"/>
        </w:rPr>
        <w:t xml:space="preserve">che un paese che ha tra le maggiori preoccupazioni per la propria tenuta da un lato la fecondità </w:t>
      </w:r>
      <w:proofErr w:type="gramStart"/>
      <w:r w:rsidR="00705988" w:rsidRPr="000B5D29">
        <w:rPr>
          <w:i/>
          <w:sz w:val="28"/>
          <w:szCs w:val="28"/>
        </w:rPr>
        <w:t>ridotta</w:t>
      </w:r>
      <w:r w:rsidR="00340531" w:rsidRPr="000B5D29">
        <w:rPr>
          <w:sz w:val="28"/>
          <w:szCs w:val="28"/>
        </w:rPr>
        <w:t>….</w:t>
      </w:r>
      <w:proofErr w:type="gramEnd"/>
      <w:r w:rsidR="00340531" w:rsidRPr="000B5D29">
        <w:rPr>
          <w:i/>
          <w:sz w:val="28"/>
          <w:szCs w:val="28"/>
        </w:rPr>
        <w:t>getti via, per un calcolo politico di breve periodo, una opportunità di promuovere una società più integrata</w:t>
      </w:r>
      <w:r w:rsidR="00340531" w:rsidRPr="000B5D29">
        <w:rPr>
          <w:sz w:val="28"/>
          <w:szCs w:val="28"/>
        </w:rPr>
        <w:t>”. “</w:t>
      </w:r>
      <w:r w:rsidR="00340531" w:rsidRPr="000B5D29">
        <w:rPr>
          <w:i/>
          <w:sz w:val="28"/>
          <w:szCs w:val="28"/>
        </w:rPr>
        <w:t xml:space="preserve">L’unico modo che hanno il PD e il suo segretario di smentire i sospetti di un patto scellerato è che tutti i suoi senatori chiedano l’immediata calendarizzazione del provvedimento, senza </w:t>
      </w:r>
      <w:r w:rsidR="00073F45" w:rsidRPr="000B5D29">
        <w:rPr>
          <w:i/>
          <w:sz w:val="28"/>
          <w:szCs w:val="28"/>
        </w:rPr>
        <w:t>accettare il ricatto della Lega”</w:t>
      </w:r>
      <w:r w:rsidR="00073F45" w:rsidRPr="000B5D29">
        <w:rPr>
          <w:sz w:val="28"/>
          <w:szCs w:val="28"/>
        </w:rPr>
        <w:t xml:space="preserve"> e soprattutto senza alimentare populismi.  Sarebbe una scelta </w:t>
      </w:r>
      <w:r w:rsidR="00C04F88" w:rsidRPr="000B5D29">
        <w:rPr>
          <w:sz w:val="28"/>
          <w:szCs w:val="28"/>
        </w:rPr>
        <w:t>in</w:t>
      </w:r>
      <w:r w:rsidR="00073F45" w:rsidRPr="000B5D29">
        <w:rPr>
          <w:sz w:val="28"/>
          <w:szCs w:val="28"/>
        </w:rPr>
        <w:t>sensata che servirebbe solo a travolgere quell’area di libertà</w:t>
      </w:r>
      <w:r w:rsidR="00073F45" w:rsidRPr="000B5D29">
        <w:rPr>
          <w:i/>
          <w:sz w:val="28"/>
          <w:szCs w:val="28"/>
        </w:rPr>
        <w:t xml:space="preserve"> e </w:t>
      </w:r>
      <w:r w:rsidR="00073F45" w:rsidRPr="000B5D29">
        <w:rPr>
          <w:sz w:val="28"/>
          <w:szCs w:val="28"/>
        </w:rPr>
        <w:t>di</w:t>
      </w:r>
      <w:r w:rsidR="00073F45" w:rsidRPr="000B5D29">
        <w:rPr>
          <w:i/>
          <w:sz w:val="28"/>
          <w:szCs w:val="28"/>
        </w:rPr>
        <w:t xml:space="preserve"> </w:t>
      </w:r>
      <w:r w:rsidR="00073F45" w:rsidRPr="000B5D29">
        <w:rPr>
          <w:sz w:val="28"/>
          <w:szCs w:val="28"/>
        </w:rPr>
        <w:t>solidarietà che ancora esiste all’interno del PD.</w:t>
      </w:r>
    </w:p>
    <w:p w:rsidR="00073F45" w:rsidRPr="000B5D29" w:rsidRDefault="00073F45" w:rsidP="00C36337">
      <w:pPr>
        <w:spacing w:after="0" w:line="360" w:lineRule="auto"/>
        <w:jc w:val="both"/>
        <w:rPr>
          <w:sz w:val="28"/>
          <w:szCs w:val="28"/>
        </w:rPr>
      </w:pPr>
      <w:r w:rsidRPr="000B5D29">
        <w:rPr>
          <w:sz w:val="28"/>
          <w:szCs w:val="28"/>
        </w:rPr>
        <w:lastRenderedPageBreak/>
        <w:t>Si tratta di una conquista che porterà l’Italia al livello degli altri paesi europei, come la Germania che non ha esitato a cambiare la Costituzione per modificare la legge sulla cittadinanza.</w:t>
      </w:r>
    </w:p>
    <w:p w:rsidR="00073F45" w:rsidRPr="000B5D29" w:rsidRDefault="00073F45" w:rsidP="00C36337">
      <w:pPr>
        <w:spacing w:after="0" w:line="360" w:lineRule="auto"/>
        <w:jc w:val="both"/>
        <w:rPr>
          <w:sz w:val="28"/>
          <w:szCs w:val="28"/>
        </w:rPr>
      </w:pPr>
      <w:r w:rsidRPr="000B5D29">
        <w:rPr>
          <w:sz w:val="28"/>
          <w:szCs w:val="28"/>
        </w:rPr>
        <w:t>O vogliamo restare legati ad una normativa superata ormai dalla globalizzazione e che f</w:t>
      </w:r>
      <w:r w:rsidR="00FB3D06" w:rsidRPr="000B5D29">
        <w:rPr>
          <w:sz w:val="28"/>
          <w:szCs w:val="28"/>
        </w:rPr>
        <w:t>ren</w:t>
      </w:r>
      <w:r w:rsidRPr="000B5D29">
        <w:rPr>
          <w:sz w:val="28"/>
          <w:szCs w:val="28"/>
        </w:rPr>
        <w:t>a anche lo sviluppo del nostro paese?</w:t>
      </w:r>
    </w:p>
    <w:p w:rsidR="00073F45" w:rsidRPr="000B5D29" w:rsidRDefault="00073F45" w:rsidP="00C36337">
      <w:pPr>
        <w:spacing w:after="0" w:line="360" w:lineRule="auto"/>
        <w:jc w:val="both"/>
        <w:rPr>
          <w:b/>
          <w:sz w:val="28"/>
          <w:szCs w:val="28"/>
        </w:rPr>
      </w:pPr>
      <w:r w:rsidRPr="000B5D29">
        <w:rPr>
          <w:b/>
          <w:sz w:val="28"/>
          <w:szCs w:val="28"/>
        </w:rPr>
        <w:t>Febbraio 2017</w:t>
      </w:r>
    </w:p>
    <w:p w:rsidR="00073F45" w:rsidRPr="000B5D29" w:rsidRDefault="00073F45" w:rsidP="00C36337">
      <w:pPr>
        <w:spacing w:after="0" w:line="360" w:lineRule="auto"/>
        <w:jc w:val="both"/>
        <w:rPr>
          <w:b/>
          <w:sz w:val="28"/>
          <w:szCs w:val="28"/>
        </w:rPr>
      </w:pPr>
      <w:r w:rsidRPr="000B5D29">
        <w:rPr>
          <w:b/>
          <w:sz w:val="28"/>
          <w:szCs w:val="28"/>
        </w:rPr>
        <w:t xml:space="preserve">(Avv. E. Oropallo) </w:t>
      </w:r>
    </w:p>
    <w:p w:rsidR="000B5D29" w:rsidRDefault="000B5D29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</w:p>
    <w:p w:rsidR="00117DCD" w:rsidRDefault="00117DCD" w:rsidP="00C36337">
      <w:pPr>
        <w:spacing w:after="0" w:line="360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0B5D29" w:rsidRPr="000B5D29" w:rsidRDefault="000B5D29" w:rsidP="000B5D29">
      <w:pPr>
        <w:spacing w:after="0" w:line="240" w:lineRule="auto"/>
        <w:jc w:val="center"/>
        <w:rPr>
          <w:b/>
          <w:i/>
        </w:rPr>
      </w:pPr>
      <w:r w:rsidRPr="000B5D29">
        <w:rPr>
          <w:b/>
          <w:i/>
        </w:rPr>
        <w:t>Via Matilde Serao, 20 – 47521 CESENA</w:t>
      </w:r>
    </w:p>
    <w:p w:rsidR="000B5D29" w:rsidRPr="000B5D29" w:rsidRDefault="00362863" w:rsidP="000B5D29">
      <w:pPr>
        <w:spacing w:after="0" w:line="240" w:lineRule="auto"/>
        <w:jc w:val="center"/>
        <w:rPr>
          <w:b/>
        </w:rPr>
      </w:pPr>
      <w:hyperlink r:id="rId8" w:history="1">
        <w:r w:rsidR="000B5D29" w:rsidRPr="000B5D29">
          <w:rPr>
            <w:rStyle w:val="Collegamentoipertestuale"/>
            <w:b/>
          </w:rPr>
          <w:t>www.centrostudigiuridicikoine.eu</w:t>
        </w:r>
      </w:hyperlink>
    </w:p>
    <w:sectPr w:rsidR="000B5D29" w:rsidRPr="000B5D29" w:rsidSect="000B5D29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63" w:rsidRDefault="00362863" w:rsidP="00073F45">
      <w:pPr>
        <w:spacing w:after="0" w:line="240" w:lineRule="auto"/>
      </w:pPr>
      <w:r>
        <w:separator/>
      </w:r>
    </w:p>
  </w:endnote>
  <w:endnote w:type="continuationSeparator" w:id="0">
    <w:p w:rsidR="00362863" w:rsidRDefault="00362863" w:rsidP="0007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60542"/>
      <w:docPartObj>
        <w:docPartGallery w:val="Page Numbers (Bottom of Page)"/>
        <w:docPartUnique/>
      </w:docPartObj>
    </w:sdtPr>
    <w:sdtEndPr/>
    <w:sdtContent>
      <w:p w:rsidR="00073F45" w:rsidRDefault="00073F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CD">
          <w:rPr>
            <w:noProof/>
          </w:rPr>
          <w:t>2</w:t>
        </w:r>
        <w:r>
          <w:fldChar w:fldCharType="end"/>
        </w:r>
      </w:p>
    </w:sdtContent>
  </w:sdt>
  <w:p w:rsidR="00073F45" w:rsidRDefault="00073F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63" w:rsidRDefault="00362863" w:rsidP="00073F45">
      <w:pPr>
        <w:spacing w:after="0" w:line="240" w:lineRule="auto"/>
      </w:pPr>
      <w:r>
        <w:separator/>
      </w:r>
    </w:p>
  </w:footnote>
  <w:footnote w:type="continuationSeparator" w:id="0">
    <w:p w:rsidR="00362863" w:rsidRDefault="00362863" w:rsidP="0007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46"/>
    <w:rsid w:val="00073F45"/>
    <w:rsid w:val="000B5D29"/>
    <w:rsid w:val="00111B04"/>
    <w:rsid w:val="00117DCD"/>
    <w:rsid w:val="002A5514"/>
    <w:rsid w:val="002D2C96"/>
    <w:rsid w:val="00340531"/>
    <w:rsid w:val="00362863"/>
    <w:rsid w:val="003A41CD"/>
    <w:rsid w:val="00483603"/>
    <w:rsid w:val="00517F9F"/>
    <w:rsid w:val="00522146"/>
    <w:rsid w:val="00593E64"/>
    <w:rsid w:val="006842D7"/>
    <w:rsid w:val="00705988"/>
    <w:rsid w:val="008B0938"/>
    <w:rsid w:val="009A2292"/>
    <w:rsid w:val="00A03ACA"/>
    <w:rsid w:val="00A17889"/>
    <w:rsid w:val="00BC219E"/>
    <w:rsid w:val="00C04F88"/>
    <w:rsid w:val="00C36337"/>
    <w:rsid w:val="00CE394F"/>
    <w:rsid w:val="00D75147"/>
    <w:rsid w:val="00E73468"/>
    <w:rsid w:val="00FB3D06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9EC7-1A5F-441B-9694-BF606FEF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F45"/>
  </w:style>
  <w:style w:type="paragraph" w:styleId="Pidipagina">
    <w:name w:val="footer"/>
    <w:basedOn w:val="Normale"/>
    <w:link w:val="PidipaginaCarattere"/>
    <w:uiPriority w:val="99"/>
    <w:unhideWhenUsed/>
    <w:rsid w:val="00073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F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F4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B5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studigiuridicikoine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18C5-BCD5-4F36-B732-41725A9E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11</cp:revision>
  <cp:lastPrinted>2017-02-14T10:45:00Z</cp:lastPrinted>
  <dcterms:created xsi:type="dcterms:W3CDTF">2017-02-13T10:47:00Z</dcterms:created>
  <dcterms:modified xsi:type="dcterms:W3CDTF">2017-02-14T17:40:00Z</dcterms:modified>
</cp:coreProperties>
</file>