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CC" w:rsidRDefault="002728CC" w:rsidP="005C488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26250B58">
            <wp:extent cx="6151245" cy="1030605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8CC" w:rsidRDefault="002728CC" w:rsidP="005C4882">
      <w:pPr>
        <w:jc w:val="center"/>
        <w:rPr>
          <w:b/>
          <w:sz w:val="28"/>
          <w:szCs w:val="28"/>
        </w:rPr>
      </w:pPr>
    </w:p>
    <w:p w:rsidR="00346A5D" w:rsidRDefault="00EE09C3" w:rsidP="005C4882">
      <w:pPr>
        <w:jc w:val="center"/>
        <w:rPr>
          <w:b/>
          <w:sz w:val="28"/>
          <w:szCs w:val="28"/>
        </w:rPr>
      </w:pPr>
      <w:r w:rsidRPr="002728CC">
        <w:rPr>
          <w:b/>
          <w:sz w:val="28"/>
          <w:szCs w:val="28"/>
        </w:rPr>
        <w:t>IL VERO VOLTO DELLA TURCHIA DOPO IL GOLPE</w:t>
      </w:r>
    </w:p>
    <w:p w:rsidR="002728CC" w:rsidRPr="002728CC" w:rsidRDefault="002728CC" w:rsidP="005C4882">
      <w:pPr>
        <w:jc w:val="center"/>
        <w:rPr>
          <w:b/>
          <w:sz w:val="28"/>
          <w:szCs w:val="28"/>
        </w:rPr>
      </w:pPr>
    </w:p>
    <w:p w:rsidR="002448D4" w:rsidRDefault="00C42251" w:rsidP="00A15A99">
      <w:pPr>
        <w:spacing w:after="0" w:line="360" w:lineRule="auto"/>
        <w:jc w:val="both"/>
        <w:rPr>
          <w:sz w:val="24"/>
          <w:szCs w:val="24"/>
        </w:rPr>
      </w:pPr>
      <w:r w:rsidRPr="00E54692">
        <w:rPr>
          <w:sz w:val="24"/>
          <w:szCs w:val="24"/>
        </w:rPr>
        <w:t>Nel mese di ottobre</w:t>
      </w:r>
      <w:r w:rsidR="00E54692" w:rsidRPr="00E54692">
        <w:rPr>
          <w:sz w:val="24"/>
          <w:szCs w:val="24"/>
        </w:rPr>
        <w:t xml:space="preserve"> scorso</w:t>
      </w:r>
      <w:r w:rsidR="00EE09C3" w:rsidRPr="00E54692">
        <w:rPr>
          <w:sz w:val="24"/>
          <w:szCs w:val="24"/>
        </w:rPr>
        <w:t xml:space="preserve"> il nostro ministro</w:t>
      </w:r>
      <w:r w:rsidR="00EE09C3" w:rsidRPr="00EE09C3">
        <w:rPr>
          <w:sz w:val="24"/>
          <w:szCs w:val="24"/>
        </w:rPr>
        <w:t xml:space="preserve"> degli esteri Paolo Gentiloni è stato in Turchia per incontrare il suo omologo turco. Certamente la visita è servita ad entrambe le parti per dissipare il clima di freddezza che si era creato all’indomani del contro golpe di luglio </w:t>
      </w:r>
      <w:r w:rsidR="00EE09C3" w:rsidRPr="00E54692">
        <w:rPr>
          <w:sz w:val="24"/>
          <w:szCs w:val="24"/>
        </w:rPr>
        <w:t>quando Erdogan</w:t>
      </w:r>
      <w:r w:rsidRPr="00E54692">
        <w:rPr>
          <w:sz w:val="24"/>
          <w:szCs w:val="24"/>
        </w:rPr>
        <w:t xml:space="preserve"> aveva giudicato tiepido e tardivo</w:t>
      </w:r>
      <w:r w:rsidR="00EE09C3" w:rsidRPr="00E54692">
        <w:rPr>
          <w:sz w:val="24"/>
          <w:szCs w:val="24"/>
        </w:rPr>
        <w:t xml:space="preserve"> l’appoggio fornito al</w:t>
      </w:r>
      <w:r w:rsidR="00E54692">
        <w:rPr>
          <w:sz w:val="24"/>
          <w:szCs w:val="24"/>
        </w:rPr>
        <w:t xml:space="preserve"> governo ufficiale, utilizzando</w:t>
      </w:r>
      <w:r w:rsidR="00EE09C3" w:rsidRPr="00EE09C3">
        <w:rPr>
          <w:sz w:val="24"/>
          <w:szCs w:val="24"/>
        </w:rPr>
        <w:t xml:space="preserve"> il momento favorevole per </w:t>
      </w:r>
      <w:r w:rsidR="00EE09C3">
        <w:rPr>
          <w:sz w:val="24"/>
          <w:szCs w:val="24"/>
        </w:rPr>
        <w:t xml:space="preserve">una massiccia repressione contro </w:t>
      </w:r>
      <w:r w:rsidR="00E54692">
        <w:rPr>
          <w:sz w:val="24"/>
          <w:szCs w:val="24"/>
        </w:rPr>
        <w:t>i suoi oppositori politici</w:t>
      </w:r>
      <w:r w:rsidR="00EE09C3">
        <w:rPr>
          <w:sz w:val="24"/>
          <w:szCs w:val="24"/>
        </w:rPr>
        <w:t xml:space="preserve"> e gli apparati di Stato accusati di aver appoggiato il tentativo di golpe. </w:t>
      </w:r>
    </w:p>
    <w:p w:rsidR="00F15A53" w:rsidRDefault="00F15A53" w:rsidP="00A15A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riapertura del dialogo con la Turchia comunque era nell’aria anche perché la Turchia fino ad oggi ha tenuto sotto chiave i profughi che arrivano in Turchia da cui </w:t>
      </w:r>
      <w:r w:rsidRPr="00B75DAE">
        <w:rPr>
          <w:sz w:val="24"/>
          <w:szCs w:val="24"/>
        </w:rPr>
        <w:t>parti</w:t>
      </w:r>
      <w:r w:rsidR="0007365B" w:rsidRPr="00B75DAE">
        <w:rPr>
          <w:sz w:val="24"/>
          <w:szCs w:val="24"/>
        </w:rPr>
        <w:t>vano</w:t>
      </w:r>
      <w:r>
        <w:rPr>
          <w:sz w:val="24"/>
          <w:szCs w:val="24"/>
        </w:rPr>
        <w:t xml:space="preserve"> per arrivare sulle coste europee. Ancora, la Turchia </w:t>
      </w:r>
      <w:r w:rsidRPr="00B75DAE">
        <w:rPr>
          <w:sz w:val="24"/>
          <w:szCs w:val="24"/>
        </w:rPr>
        <w:t xml:space="preserve">ha </w:t>
      </w:r>
      <w:r w:rsidR="0007365B" w:rsidRPr="00B75DAE">
        <w:rPr>
          <w:sz w:val="24"/>
          <w:szCs w:val="24"/>
        </w:rPr>
        <w:t>ripreso il dialogo con la Russia di Putin,</w:t>
      </w:r>
      <w:r w:rsidR="0007365B">
        <w:rPr>
          <w:sz w:val="24"/>
          <w:szCs w:val="24"/>
        </w:rPr>
        <w:t xml:space="preserve"> malgrado, apparentemente, il conflitto si</w:t>
      </w:r>
      <w:r w:rsidR="00B75DAE">
        <w:rPr>
          <w:sz w:val="24"/>
          <w:szCs w:val="24"/>
        </w:rPr>
        <w:t xml:space="preserve">riano li veda </w:t>
      </w:r>
      <w:r w:rsidR="0007365B">
        <w:rPr>
          <w:sz w:val="24"/>
          <w:szCs w:val="24"/>
        </w:rPr>
        <w:t xml:space="preserve">su fronti opposti, </w:t>
      </w:r>
      <w:r w:rsidR="00B75DAE">
        <w:rPr>
          <w:sz w:val="24"/>
          <w:szCs w:val="24"/>
        </w:rPr>
        <w:t xml:space="preserve">avviando anche </w:t>
      </w:r>
      <w:r w:rsidRPr="00B75DAE">
        <w:rPr>
          <w:sz w:val="24"/>
          <w:szCs w:val="24"/>
        </w:rPr>
        <w:t xml:space="preserve">un accordo </w:t>
      </w:r>
      <w:r w:rsidR="00B75DAE" w:rsidRPr="00B75DAE">
        <w:rPr>
          <w:sz w:val="24"/>
          <w:szCs w:val="24"/>
        </w:rPr>
        <w:t xml:space="preserve">con la Russia </w:t>
      </w:r>
      <w:r w:rsidR="00394B8C" w:rsidRPr="00B75DAE">
        <w:rPr>
          <w:sz w:val="24"/>
          <w:szCs w:val="24"/>
        </w:rPr>
        <w:t>per la cost</w:t>
      </w:r>
      <w:r w:rsidR="0007365B" w:rsidRPr="00B75DAE">
        <w:rPr>
          <w:sz w:val="24"/>
          <w:szCs w:val="24"/>
        </w:rPr>
        <w:t>ruzione</w:t>
      </w:r>
      <w:r w:rsidR="00394B8C" w:rsidRPr="00B75DAE">
        <w:rPr>
          <w:sz w:val="24"/>
          <w:szCs w:val="24"/>
        </w:rPr>
        <w:t xml:space="preserve"> di un nuovo oleodotto che passa attraverso il territorio turco e giunge direttamente in Europa, senza passare per la </w:t>
      </w:r>
      <w:r w:rsidR="006C3669" w:rsidRPr="00B75DAE">
        <w:rPr>
          <w:sz w:val="24"/>
          <w:szCs w:val="24"/>
        </w:rPr>
        <w:t>Ucraina.</w:t>
      </w:r>
      <w:r w:rsidR="006C3669">
        <w:rPr>
          <w:sz w:val="24"/>
          <w:szCs w:val="24"/>
        </w:rPr>
        <w:t xml:space="preserve"> </w:t>
      </w:r>
    </w:p>
    <w:p w:rsidR="002728CC" w:rsidRDefault="001503A3" w:rsidP="00A15A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progetto sono associate alcune ditte italiane per importi rilevanti e quindi il nostro ministro in un certo senso è corso da Er</w:t>
      </w:r>
      <w:r w:rsidR="00B75DAE">
        <w:rPr>
          <w:sz w:val="24"/>
          <w:szCs w:val="24"/>
        </w:rPr>
        <w:t>d</w:t>
      </w:r>
      <w:r>
        <w:rPr>
          <w:sz w:val="24"/>
          <w:szCs w:val="24"/>
        </w:rPr>
        <w:t xml:space="preserve">ogan per assicurarlo sulla </w:t>
      </w:r>
      <w:r w:rsidR="0007365B" w:rsidRPr="00B75DAE">
        <w:rPr>
          <w:sz w:val="24"/>
          <w:szCs w:val="24"/>
        </w:rPr>
        <w:t>sincera</w:t>
      </w:r>
      <w:r w:rsidR="0007365B">
        <w:rPr>
          <w:sz w:val="24"/>
          <w:szCs w:val="24"/>
        </w:rPr>
        <w:t xml:space="preserve"> </w:t>
      </w:r>
      <w:r>
        <w:rPr>
          <w:sz w:val="24"/>
          <w:szCs w:val="24"/>
        </w:rPr>
        <w:t>collaborazione sia a livello politico che economico. La risposta di Erdogan non ha tardato a farsi sentire: è di qualche giorno fa la notizia che la polizia tur</w:t>
      </w:r>
      <w:r w:rsidR="0007365B">
        <w:rPr>
          <w:sz w:val="24"/>
          <w:szCs w:val="24"/>
        </w:rPr>
        <w:t>ca ha fermato il capo del partit</w:t>
      </w:r>
      <w:r>
        <w:rPr>
          <w:sz w:val="24"/>
          <w:szCs w:val="24"/>
        </w:rPr>
        <w:t>o curdo e alcuni</w:t>
      </w:r>
      <w:r w:rsidR="00B75DAE">
        <w:rPr>
          <w:sz w:val="24"/>
          <w:szCs w:val="24"/>
        </w:rPr>
        <w:t xml:space="preserve"> deputati </w:t>
      </w:r>
      <w:r>
        <w:rPr>
          <w:sz w:val="24"/>
          <w:szCs w:val="24"/>
        </w:rPr>
        <w:t xml:space="preserve">con accuse non ancora precisate. Segno evidente che Erdogan intende eliminare ogni opposizione politica al </w:t>
      </w:r>
      <w:r w:rsidR="0007365B">
        <w:rPr>
          <w:sz w:val="24"/>
          <w:szCs w:val="24"/>
        </w:rPr>
        <w:t>suo progetto di restaurazione</w:t>
      </w:r>
      <w:r w:rsidR="0007365B" w:rsidRPr="00B75DAE">
        <w:rPr>
          <w:sz w:val="24"/>
          <w:szCs w:val="24"/>
        </w:rPr>
        <w:t>, s</w:t>
      </w:r>
      <w:r w:rsidRPr="00B75DAE">
        <w:rPr>
          <w:sz w:val="24"/>
          <w:szCs w:val="24"/>
        </w:rPr>
        <w:t>e da una parte</w:t>
      </w:r>
      <w:r>
        <w:rPr>
          <w:sz w:val="24"/>
          <w:szCs w:val="24"/>
        </w:rPr>
        <w:t xml:space="preserve"> timidamente </w:t>
      </w:r>
      <w:r w:rsidRPr="00B75DAE">
        <w:rPr>
          <w:sz w:val="24"/>
          <w:szCs w:val="24"/>
        </w:rPr>
        <w:t>l</w:t>
      </w:r>
      <w:r w:rsidR="0007365B" w:rsidRPr="00B75DAE">
        <w:rPr>
          <w:sz w:val="24"/>
          <w:szCs w:val="24"/>
        </w:rPr>
        <w:t>e</w:t>
      </w:r>
      <w:r w:rsidRPr="00B75DAE">
        <w:rPr>
          <w:sz w:val="24"/>
          <w:szCs w:val="24"/>
        </w:rPr>
        <w:t xml:space="preserve"> cancelleri</w:t>
      </w:r>
      <w:r w:rsidR="0007365B" w:rsidRPr="00B75DAE">
        <w:rPr>
          <w:sz w:val="24"/>
          <w:szCs w:val="24"/>
        </w:rPr>
        <w:t>e</w:t>
      </w:r>
      <w:r w:rsidRPr="00B75DAE">
        <w:rPr>
          <w:sz w:val="24"/>
          <w:szCs w:val="24"/>
        </w:rPr>
        <w:t xml:space="preserve"> europe</w:t>
      </w:r>
      <w:r w:rsidR="0007365B" w:rsidRPr="00B75DAE">
        <w:rPr>
          <w:sz w:val="24"/>
          <w:szCs w:val="24"/>
        </w:rPr>
        <w:t>e</w:t>
      </w:r>
      <w:r>
        <w:rPr>
          <w:sz w:val="24"/>
          <w:szCs w:val="24"/>
        </w:rPr>
        <w:t xml:space="preserve"> condannano </w:t>
      </w:r>
      <w:r w:rsidR="0007365B">
        <w:rPr>
          <w:sz w:val="24"/>
          <w:szCs w:val="24"/>
        </w:rPr>
        <w:t xml:space="preserve">questi </w:t>
      </w:r>
      <w:r w:rsidR="0007365B" w:rsidRPr="00B75DAE">
        <w:rPr>
          <w:sz w:val="24"/>
          <w:szCs w:val="24"/>
        </w:rPr>
        <w:t>attacchi alla democrazia</w:t>
      </w:r>
      <w:r w:rsidRPr="00B75DAE">
        <w:rPr>
          <w:sz w:val="24"/>
          <w:szCs w:val="24"/>
        </w:rPr>
        <w:t>,</w:t>
      </w:r>
      <w:r>
        <w:rPr>
          <w:sz w:val="24"/>
          <w:szCs w:val="24"/>
        </w:rPr>
        <w:t xml:space="preserve"> paradossalmente questo rafforzamento del paese sotto la guida del sultano viene visto positivamente a livello internazionale perché la Turchia è membro della Nato. Maggiori timori ci sono per questo suo avvicinamento alla Russia di Putin per cui nei prossimi mesi – dopo che ci saranno le elezioni in USA – si aprirà necessariamente un nuovo tavolo di lavoro con la Turchia, semmai cedendo alle sue richieste di libero ingresso all’UE, pur di poter contare su un potente alleato in un territorio – a ridosso del Medio Oriente – dove sia l’Italia che gli altri paesi hanno fatto enormi investimenti che vanno tutelati come pure garantirsi una via libera per i rifornimenti energetici necessari per l’industria eur</w:t>
      </w:r>
      <w:r w:rsidR="00A15A99">
        <w:rPr>
          <w:sz w:val="24"/>
          <w:szCs w:val="24"/>
        </w:rPr>
        <w:t xml:space="preserve">opea. </w:t>
      </w:r>
    </w:p>
    <w:p w:rsidR="00B75DAE" w:rsidRDefault="00A15A99" w:rsidP="00A15A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fare le spese di questa nuova </w:t>
      </w:r>
      <w:r w:rsidR="0007365B" w:rsidRPr="00B75DAE">
        <w:rPr>
          <w:sz w:val="24"/>
          <w:szCs w:val="24"/>
        </w:rPr>
        <w:t>prova</w:t>
      </w:r>
      <w:r>
        <w:rPr>
          <w:sz w:val="24"/>
          <w:szCs w:val="24"/>
        </w:rPr>
        <w:t xml:space="preserve"> di amicizia e di collaborazione sono ancora una volta</w:t>
      </w:r>
      <w:r w:rsidR="0007365B">
        <w:rPr>
          <w:sz w:val="24"/>
          <w:szCs w:val="24"/>
        </w:rPr>
        <w:t xml:space="preserve"> i </w:t>
      </w:r>
      <w:r w:rsidR="0007365B" w:rsidRPr="00B75DAE">
        <w:rPr>
          <w:sz w:val="24"/>
          <w:szCs w:val="24"/>
        </w:rPr>
        <w:t xml:space="preserve">profughi, </w:t>
      </w:r>
      <w:r w:rsidRPr="00B75DAE">
        <w:rPr>
          <w:sz w:val="24"/>
          <w:szCs w:val="24"/>
        </w:rPr>
        <w:t>oggi</w:t>
      </w:r>
      <w:r>
        <w:rPr>
          <w:sz w:val="24"/>
          <w:szCs w:val="24"/>
        </w:rPr>
        <w:t xml:space="preserve"> internati in veri e propri campi di detenzione e il popolo curdo che, malgrado il suo impegno nella guerra combattuta contro lo Stato islamico, costituisce un problema per la Turchia che si sta servendo dei curdi iracheni e siriani per combattere la minoranza curda all’interno della Turchia e il partito curdo che la rappresenta nel Parlamento. </w:t>
      </w:r>
    </w:p>
    <w:p w:rsidR="001503A3" w:rsidRDefault="00B75DAE" w:rsidP="00A15A99">
      <w:pPr>
        <w:spacing w:after="0" w:line="360" w:lineRule="auto"/>
        <w:jc w:val="both"/>
        <w:rPr>
          <w:sz w:val="24"/>
          <w:szCs w:val="24"/>
        </w:rPr>
      </w:pPr>
      <w:r w:rsidRPr="00B75DAE">
        <w:rPr>
          <w:sz w:val="24"/>
          <w:szCs w:val="24"/>
        </w:rPr>
        <w:t>Qualche giorno fa si è avuto</w:t>
      </w:r>
      <w:r w:rsidR="0007365B" w:rsidRPr="00B75DAE">
        <w:rPr>
          <w:sz w:val="24"/>
          <w:szCs w:val="24"/>
        </w:rPr>
        <w:t xml:space="preserve"> notizia che i nove deputati del raggruppamento curdo sono stati arrestati.</w:t>
      </w:r>
      <w:r w:rsidR="0007365B">
        <w:rPr>
          <w:sz w:val="24"/>
          <w:szCs w:val="24"/>
        </w:rPr>
        <w:t xml:space="preserve"> </w:t>
      </w:r>
      <w:r w:rsidR="00A15A99">
        <w:rPr>
          <w:sz w:val="24"/>
          <w:szCs w:val="24"/>
        </w:rPr>
        <w:t>L’</w:t>
      </w:r>
      <w:r w:rsidR="0007365B">
        <w:rPr>
          <w:sz w:val="24"/>
          <w:szCs w:val="24"/>
        </w:rPr>
        <w:t>O</w:t>
      </w:r>
      <w:r w:rsidR="00A15A99">
        <w:rPr>
          <w:sz w:val="24"/>
          <w:szCs w:val="24"/>
        </w:rPr>
        <w:t>riente è rosso del sangue di popo</w:t>
      </w:r>
      <w:r w:rsidR="0007365B">
        <w:rPr>
          <w:sz w:val="24"/>
          <w:szCs w:val="24"/>
        </w:rPr>
        <w:t xml:space="preserve">li oppressi grazie al silenzio </w:t>
      </w:r>
      <w:r w:rsidR="00A15A99">
        <w:rPr>
          <w:sz w:val="24"/>
          <w:szCs w:val="24"/>
        </w:rPr>
        <w:t xml:space="preserve">dell’UE e degli USA, come della Russia potenza continentale </w:t>
      </w:r>
      <w:r w:rsidR="0007365B" w:rsidRPr="00B75DAE">
        <w:rPr>
          <w:sz w:val="24"/>
          <w:szCs w:val="24"/>
        </w:rPr>
        <w:t>decisa</w:t>
      </w:r>
      <w:r w:rsidR="00A15A99" w:rsidRPr="00B75DAE">
        <w:rPr>
          <w:sz w:val="24"/>
          <w:szCs w:val="24"/>
        </w:rPr>
        <w:t xml:space="preserve"> a far sentire il suo peso nell</w:t>
      </w:r>
      <w:r w:rsidR="0007365B" w:rsidRPr="00B75DAE">
        <w:rPr>
          <w:sz w:val="24"/>
          <w:szCs w:val="24"/>
        </w:rPr>
        <w:t xml:space="preserve">e scelte di politica </w:t>
      </w:r>
      <w:r>
        <w:rPr>
          <w:sz w:val="24"/>
          <w:szCs w:val="24"/>
        </w:rPr>
        <w:t>europea</w:t>
      </w:r>
      <w:r w:rsidR="00A15A99" w:rsidRPr="00B75DAE">
        <w:rPr>
          <w:sz w:val="24"/>
          <w:szCs w:val="24"/>
        </w:rPr>
        <w:t>.</w:t>
      </w:r>
    </w:p>
    <w:p w:rsidR="00A15A99" w:rsidRPr="0007365B" w:rsidRDefault="00A15A99" w:rsidP="00A15A99">
      <w:pPr>
        <w:spacing w:after="0" w:line="360" w:lineRule="auto"/>
        <w:jc w:val="both"/>
        <w:rPr>
          <w:b/>
          <w:sz w:val="24"/>
          <w:szCs w:val="24"/>
        </w:rPr>
      </w:pPr>
      <w:r w:rsidRPr="0007365B">
        <w:rPr>
          <w:b/>
          <w:sz w:val="24"/>
          <w:szCs w:val="24"/>
        </w:rPr>
        <w:t>Novembre 2016</w:t>
      </w:r>
    </w:p>
    <w:p w:rsidR="002728CC" w:rsidRDefault="00A15A99" w:rsidP="002728CC">
      <w:pPr>
        <w:spacing w:after="0" w:line="360" w:lineRule="auto"/>
        <w:jc w:val="both"/>
        <w:rPr>
          <w:b/>
          <w:sz w:val="24"/>
          <w:szCs w:val="24"/>
        </w:rPr>
      </w:pPr>
      <w:r w:rsidRPr="0007365B">
        <w:rPr>
          <w:b/>
          <w:sz w:val="24"/>
          <w:szCs w:val="24"/>
        </w:rPr>
        <w:t xml:space="preserve">(Avv. E. Oropallo) </w:t>
      </w: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</w:p>
    <w:p w:rsidR="002728CC" w:rsidRDefault="002728CC" w:rsidP="002728CC">
      <w:pPr>
        <w:spacing w:after="0"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2728CC" w:rsidRPr="002728CC" w:rsidRDefault="002728CC" w:rsidP="002728CC">
      <w:pPr>
        <w:spacing w:after="0" w:line="360" w:lineRule="auto"/>
        <w:jc w:val="center"/>
        <w:rPr>
          <w:b/>
          <w:i/>
          <w:sz w:val="24"/>
          <w:szCs w:val="24"/>
        </w:rPr>
      </w:pPr>
      <w:r w:rsidRPr="002728CC">
        <w:rPr>
          <w:b/>
          <w:i/>
          <w:sz w:val="24"/>
          <w:szCs w:val="24"/>
        </w:rPr>
        <w:t>Via Matilde Serao, 20 – 47521 CESENA</w:t>
      </w:r>
    </w:p>
    <w:p w:rsidR="00A15A99" w:rsidRPr="0007365B" w:rsidRDefault="002728CC" w:rsidP="002728CC">
      <w:pPr>
        <w:spacing w:after="0" w:line="360" w:lineRule="auto"/>
        <w:jc w:val="center"/>
        <w:rPr>
          <w:b/>
          <w:sz w:val="24"/>
          <w:szCs w:val="24"/>
        </w:rPr>
      </w:pPr>
      <w:hyperlink r:id="rId7" w:history="1">
        <w:r w:rsidRPr="002728CC">
          <w:rPr>
            <w:rStyle w:val="Collegamentoipertestuale"/>
            <w:b/>
            <w:sz w:val="24"/>
            <w:szCs w:val="24"/>
          </w:rPr>
          <w:t>www.centrostudigiuridicikoine.eu</w:t>
        </w:r>
      </w:hyperlink>
    </w:p>
    <w:sectPr w:rsidR="00A15A99" w:rsidRPr="0007365B" w:rsidSect="002728CC">
      <w:pgSz w:w="11906" w:h="16838"/>
      <w:pgMar w:top="69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EA" w:rsidRDefault="00BA1AEA" w:rsidP="002728CC">
      <w:pPr>
        <w:spacing w:after="0" w:line="240" w:lineRule="auto"/>
      </w:pPr>
      <w:r>
        <w:separator/>
      </w:r>
    </w:p>
  </w:endnote>
  <w:endnote w:type="continuationSeparator" w:id="0">
    <w:p w:rsidR="00BA1AEA" w:rsidRDefault="00BA1AEA" w:rsidP="0027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EA" w:rsidRDefault="00BA1AEA" w:rsidP="002728CC">
      <w:pPr>
        <w:spacing w:after="0" w:line="240" w:lineRule="auto"/>
      </w:pPr>
      <w:r>
        <w:separator/>
      </w:r>
    </w:p>
  </w:footnote>
  <w:footnote w:type="continuationSeparator" w:id="0">
    <w:p w:rsidR="00BA1AEA" w:rsidRDefault="00BA1AEA" w:rsidP="00272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C3"/>
    <w:rsid w:val="0007365B"/>
    <w:rsid w:val="001503A3"/>
    <w:rsid w:val="002448D4"/>
    <w:rsid w:val="002728CC"/>
    <w:rsid w:val="00346A5D"/>
    <w:rsid w:val="00394B8C"/>
    <w:rsid w:val="005C4882"/>
    <w:rsid w:val="006C3669"/>
    <w:rsid w:val="00A15A99"/>
    <w:rsid w:val="00B75DAE"/>
    <w:rsid w:val="00BA1AEA"/>
    <w:rsid w:val="00C42251"/>
    <w:rsid w:val="00E06113"/>
    <w:rsid w:val="00E54692"/>
    <w:rsid w:val="00EE09C3"/>
    <w:rsid w:val="00F1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CA2651-AC8B-46C5-9BC3-B2928B5A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A9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72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8CC"/>
  </w:style>
  <w:style w:type="paragraph" w:styleId="Pidipagina">
    <w:name w:val="footer"/>
    <w:basedOn w:val="Normale"/>
    <w:link w:val="PidipaginaCarattere"/>
    <w:uiPriority w:val="99"/>
    <w:unhideWhenUsed/>
    <w:rsid w:val="00272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8CC"/>
  </w:style>
  <w:style w:type="character" w:styleId="Collegamentoipertestuale">
    <w:name w:val="Hyperlink"/>
    <w:basedOn w:val="Carpredefinitoparagrafo"/>
    <w:uiPriority w:val="99"/>
    <w:unhideWhenUsed/>
    <w:rsid w:val="00272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trostudigiuridicikoine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9</cp:revision>
  <cp:lastPrinted>2016-11-08T17:17:00Z</cp:lastPrinted>
  <dcterms:created xsi:type="dcterms:W3CDTF">2016-11-08T09:21:00Z</dcterms:created>
  <dcterms:modified xsi:type="dcterms:W3CDTF">2016-11-08T17:17:00Z</dcterms:modified>
</cp:coreProperties>
</file>